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9B" w:rsidRDefault="001A1A9B" w:rsidP="001A1A9B">
      <w:pPr>
        <w:pStyle w:val="Heading1"/>
        <w:jc w:val="left"/>
        <w:rPr>
          <w:rFonts w:ascii="Verdana" w:hAnsi="Verdana"/>
          <w:sz w:val="16"/>
          <w:szCs w:val="16"/>
          <w:u w:val="single"/>
        </w:rPr>
      </w:pPr>
      <w:bookmarkStart w:id="0" w:name="_GoBack"/>
      <w:bookmarkEnd w:id="0"/>
      <w:r>
        <w:rPr>
          <w:rFonts w:ascii="Verdana" w:hAnsi="Verdana"/>
          <w:sz w:val="16"/>
          <w:szCs w:val="16"/>
          <w:u w:val="single"/>
        </w:rPr>
        <w:t>Annexure-‘B’</w:t>
      </w:r>
    </w:p>
    <w:p w:rsidR="001A1A9B" w:rsidRPr="00C25D8A" w:rsidRDefault="001A1A9B" w:rsidP="001A1A9B"/>
    <w:p w:rsidR="001A1A9B" w:rsidRDefault="001A1A9B" w:rsidP="001A1A9B">
      <w:pPr>
        <w:pStyle w:val="Heading1"/>
        <w:rPr>
          <w:rFonts w:ascii="Verdana" w:hAnsi="Verdana"/>
          <w:sz w:val="26"/>
          <w:szCs w:val="16"/>
        </w:rPr>
      </w:pPr>
      <w:r>
        <w:rPr>
          <w:rFonts w:ascii="Verdana" w:hAnsi="Verdana"/>
          <w:sz w:val="26"/>
          <w:szCs w:val="16"/>
        </w:rPr>
        <w:t>NTPC-SAIL POWER COMPANY LIMITED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i/>
          <w:iCs/>
          <w:sz w:val="16"/>
          <w:szCs w:val="16"/>
        </w:rPr>
      </w:pPr>
      <w:r>
        <w:rPr>
          <w:rFonts w:ascii="Verdana" w:eastAsia="MS Mincho" w:hAnsi="Verdana"/>
          <w:b/>
          <w:bCs/>
          <w:i/>
          <w:iCs/>
          <w:sz w:val="16"/>
          <w:szCs w:val="16"/>
        </w:rPr>
        <w:t>(A Joint Venture of NTPC &amp; SAIL)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CPP-II, Administrative Building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SAIL-RSP COMPLEX, ROURKELA-769011,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DISTRICT: SUNDERGARH (ODISHA)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Ph. 2520644/2510355, Fax – 0661–2513179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(Contract &amp; Materials Department)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sz w:val="16"/>
          <w:szCs w:val="16"/>
        </w:rPr>
      </w:pPr>
    </w:p>
    <w:p w:rsidR="001A1A9B" w:rsidRPr="002D67ED" w:rsidRDefault="001A1A9B" w:rsidP="001A1A9B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2D67ED">
        <w:rPr>
          <w:rFonts w:ascii="Verdana" w:hAnsi="Verdana"/>
          <w:b/>
          <w:sz w:val="20"/>
          <w:szCs w:val="20"/>
          <w:u w:val="single"/>
        </w:rPr>
        <w:t>Corrigendum No.1 to NIT NO.NSPCL/ROURKELA/17-18/0</w:t>
      </w:r>
      <w:r w:rsidR="004D280D">
        <w:rPr>
          <w:rFonts w:ascii="Verdana" w:hAnsi="Verdana"/>
          <w:b/>
          <w:sz w:val="20"/>
          <w:szCs w:val="20"/>
          <w:u w:val="single"/>
        </w:rPr>
        <w:t>5</w:t>
      </w:r>
      <w:r w:rsidRPr="002D67ED">
        <w:rPr>
          <w:rFonts w:ascii="Verdana" w:hAnsi="Verdana"/>
          <w:b/>
          <w:sz w:val="20"/>
          <w:szCs w:val="20"/>
        </w:rPr>
        <w:t xml:space="preserve">, </w:t>
      </w:r>
      <w:r w:rsidR="004D280D">
        <w:rPr>
          <w:rFonts w:ascii="Verdana" w:hAnsi="Verdana"/>
          <w:b/>
          <w:sz w:val="20"/>
          <w:szCs w:val="20"/>
        </w:rPr>
        <w:t xml:space="preserve">      </w:t>
      </w:r>
      <w:r>
        <w:rPr>
          <w:rFonts w:ascii="Verdana" w:hAnsi="Verdana"/>
          <w:b/>
          <w:sz w:val="20"/>
          <w:szCs w:val="20"/>
          <w:u w:val="single"/>
        </w:rPr>
        <w:t>Dated.</w:t>
      </w:r>
      <w:r w:rsidR="004D280D">
        <w:rPr>
          <w:rFonts w:ascii="Verdana" w:hAnsi="Verdana"/>
          <w:b/>
          <w:sz w:val="20"/>
          <w:szCs w:val="20"/>
          <w:u w:val="single"/>
        </w:rPr>
        <w:t>01.12.2017</w:t>
      </w:r>
    </w:p>
    <w:p w:rsidR="00892C24" w:rsidRDefault="001A1A9B" w:rsidP="001A1A9B">
      <w:pPr>
        <w:ind w:left="7200" w:firstLine="2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</w:t>
      </w:r>
      <w:r w:rsidRPr="002D67ED">
        <w:rPr>
          <w:rFonts w:ascii="Verdana" w:hAnsi="Verdana"/>
          <w:sz w:val="20"/>
          <w:szCs w:val="20"/>
        </w:rPr>
        <w:t>Dt.2</w:t>
      </w:r>
      <w:r w:rsidR="004C7493">
        <w:rPr>
          <w:rFonts w:ascii="Verdana" w:hAnsi="Verdana"/>
          <w:sz w:val="20"/>
          <w:szCs w:val="20"/>
        </w:rPr>
        <w:t>6</w:t>
      </w:r>
      <w:r w:rsidRPr="002D67ED">
        <w:rPr>
          <w:rFonts w:ascii="Verdana" w:hAnsi="Verdana"/>
          <w:sz w:val="20"/>
          <w:szCs w:val="20"/>
        </w:rPr>
        <w:t>.</w:t>
      </w:r>
      <w:r w:rsidR="004D280D">
        <w:rPr>
          <w:rFonts w:ascii="Verdana" w:hAnsi="Verdana"/>
          <w:sz w:val="20"/>
          <w:szCs w:val="20"/>
        </w:rPr>
        <w:t>06</w:t>
      </w:r>
      <w:r w:rsidRPr="002D67ED">
        <w:rPr>
          <w:rFonts w:ascii="Verdana" w:hAnsi="Verdana"/>
          <w:sz w:val="20"/>
          <w:szCs w:val="20"/>
        </w:rPr>
        <w:t>.201</w:t>
      </w:r>
      <w:r w:rsidR="004D280D">
        <w:rPr>
          <w:rFonts w:ascii="Verdana" w:hAnsi="Verdana"/>
          <w:sz w:val="20"/>
          <w:szCs w:val="20"/>
        </w:rPr>
        <w:t>8</w:t>
      </w:r>
      <w:r w:rsidRPr="002D67ED">
        <w:rPr>
          <w:rFonts w:ascii="Verdana" w:hAnsi="Verdana"/>
          <w:sz w:val="20"/>
          <w:szCs w:val="20"/>
        </w:rPr>
        <w:t>.</w:t>
      </w:r>
    </w:p>
    <w:p w:rsidR="00B339EC" w:rsidRDefault="00B339EC" w:rsidP="00B339EC">
      <w:pPr>
        <w:ind w:right="450"/>
        <w:jc w:val="both"/>
      </w:pPr>
      <w:r w:rsidRPr="002D67ED">
        <w:rPr>
          <w:rFonts w:ascii="Verdana" w:hAnsi="Verdana"/>
          <w:sz w:val="20"/>
          <w:szCs w:val="20"/>
        </w:rPr>
        <w:t>Bidder’s attention is drawn to notice inviting tender (NIT) NO.NSPCL/ROURKELA/</w:t>
      </w:r>
      <w:r>
        <w:rPr>
          <w:rFonts w:ascii="Verdana" w:hAnsi="Verdana"/>
          <w:sz w:val="20"/>
          <w:szCs w:val="20"/>
        </w:rPr>
        <w:t>17-18/0</w:t>
      </w:r>
      <w:r w:rsidR="004D280D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, DATE: </w:t>
      </w:r>
      <w:r w:rsidR="004D280D">
        <w:rPr>
          <w:rFonts w:ascii="Verdana" w:hAnsi="Verdana"/>
          <w:sz w:val="20"/>
          <w:szCs w:val="20"/>
        </w:rPr>
        <w:t>01.12</w:t>
      </w:r>
      <w:r>
        <w:rPr>
          <w:rFonts w:ascii="Verdana" w:hAnsi="Verdana"/>
          <w:sz w:val="20"/>
          <w:szCs w:val="20"/>
        </w:rPr>
        <w:t xml:space="preserve">.2017 </w:t>
      </w:r>
      <w:r w:rsidRPr="002D67ED">
        <w:rPr>
          <w:rFonts w:ascii="Verdana" w:hAnsi="Verdana"/>
          <w:sz w:val="20"/>
          <w:szCs w:val="20"/>
        </w:rPr>
        <w:t>publ</w:t>
      </w:r>
      <w:r>
        <w:rPr>
          <w:rFonts w:ascii="Verdana" w:hAnsi="Verdana"/>
          <w:sz w:val="20"/>
          <w:szCs w:val="20"/>
        </w:rPr>
        <w:t xml:space="preserve">ished in newspaper on </w:t>
      </w:r>
      <w:r w:rsidR="004D280D">
        <w:rPr>
          <w:rFonts w:ascii="Verdana" w:hAnsi="Verdana"/>
          <w:sz w:val="20"/>
          <w:szCs w:val="20"/>
        </w:rPr>
        <w:t>01.12.</w:t>
      </w:r>
      <w:r>
        <w:rPr>
          <w:rFonts w:ascii="Verdana" w:hAnsi="Verdana"/>
          <w:sz w:val="20"/>
          <w:szCs w:val="20"/>
        </w:rPr>
        <w:t>2017</w:t>
      </w:r>
      <w:r w:rsidRPr="002D67ED">
        <w:rPr>
          <w:rFonts w:ascii="Verdana" w:hAnsi="Verdana"/>
          <w:sz w:val="20"/>
          <w:szCs w:val="20"/>
        </w:rPr>
        <w:t>, for the following package at NSPCL, Rourkela.</w:t>
      </w:r>
      <w:r w:rsidR="00FA2B94">
        <w:rPr>
          <w:rFonts w:ascii="Verdana" w:hAnsi="Verdana"/>
          <w:sz w:val="20"/>
          <w:szCs w:val="20"/>
        </w:rPr>
        <w:t xml:space="preserve"> </w:t>
      </w:r>
      <w:r w:rsidRPr="002D67ED">
        <w:rPr>
          <w:rFonts w:ascii="Verdana" w:hAnsi="Verdana"/>
          <w:b/>
          <w:sz w:val="20"/>
          <w:szCs w:val="20"/>
        </w:rPr>
        <w:t xml:space="preserve">The </w:t>
      </w:r>
      <w:r>
        <w:rPr>
          <w:rFonts w:ascii="Verdana" w:hAnsi="Verdana"/>
          <w:b/>
          <w:sz w:val="20"/>
          <w:szCs w:val="20"/>
        </w:rPr>
        <w:t xml:space="preserve">date of </w:t>
      </w:r>
      <w:r w:rsidR="004D280D">
        <w:rPr>
          <w:rFonts w:ascii="Verdana" w:hAnsi="Verdana"/>
          <w:b/>
          <w:sz w:val="20"/>
          <w:szCs w:val="20"/>
        </w:rPr>
        <w:t xml:space="preserve">sell of Bid &amp; </w:t>
      </w:r>
      <w:r>
        <w:rPr>
          <w:rFonts w:ascii="Verdana" w:hAnsi="Verdana"/>
          <w:b/>
          <w:sz w:val="20"/>
          <w:szCs w:val="20"/>
        </w:rPr>
        <w:t xml:space="preserve">technical BOD </w:t>
      </w:r>
      <w:r w:rsidRPr="002D67ED">
        <w:rPr>
          <w:rFonts w:ascii="Verdana" w:hAnsi="Verdana"/>
          <w:b/>
          <w:sz w:val="20"/>
          <w:szCs w:val="20"/>
        </w:rPr>
        <w:t>is hereby revised as mentioned below:</w:t>
      </w:r>
    </w:p>
    <w:tbl>
      <w:tblPr>
        <w:tblStyle w:val="TableGrid"/>
        <w:tblW w:w="14941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153"/>
        <w:gridCol w:w="1026"/>
        <w:gridCol w:w="1982"/>
        <w:gridCol w:w="1984"/>
        <w:gridCol w:w="1134"/>
        <w:gridCol w:w="992"/>
        <w:gridCol w:w="1134"/>
        <w:gridCol w:w="1134"/>
        <w:gridCol w:w="1134"/>
        <w:gridCol w:w="998"/>
        <w:gridCol w:w="1270"/>
      </w:tblGrid>
      <w:tr w:rsidR="00892C24" w:rsidTr="00892C24">
        <w:trPr>
          <w:trHeight w:val="558"/>
        </w:trPr>
        <w:tc>
          <w:tcPr>
            <w:tcW w:w="14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NSPCL Rourkela</w:t>
            </w:r>
          </w:p>
        </w:tc>
      </w:tr>
      <w:tr w:rsidR="00892C24" w:rsidTr="005668FB">
        <w:trPr>
          <w:trHeight w:val="574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Download Icon</w:t>
            </w:r>
          </w:p>
          <w:p w:rsidR="00892C24" w:rsidRDefault="00892C2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(For downloading Detailed NIT/NIEA/NIEOI/</w:t>
            </w:r>
          </w:p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Corrigendum etc)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4D28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Tender No.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Name of Package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IFB/NIT/NIEA/NIEOI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Notice Type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Type of Bidding (DCB/ICB)</w:t>
            </w:r>
          </w:p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Bidding Document  Sale Period</w:t>
            </w:r>
            <w:r w:rsidR="00094B28">
              <w:rPr>
                <w:b/>
              </w:rPr>
              <w:t xml:space="preserve"> ( Revised)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5668FB" w:rsidP="00007DC3">
            <w:pPr>
              <w:spacing w:after="0" w:line="240" w:lineRule="auto"/>
              <w:ind w:left="-91" w:right="-108"/>
              <w:jc w:val="center"/>
              <w:rPr>
                <w:b/>
              </w:rPr>
            </w:pPr>
            <w:r>
              <w:rPr>
                <w:b/>
              </w:rPr>
              <w:t>Clarification cut off date</w:t>
            </w:r>
            <w:r w:rsidR="00094B28">
              <w:rPr>
                <w:b/>
              </w:rPr>
              <w:t>( revised)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5668F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Sch Bid Opening Date  (Revised)</w:t>
            </w:r>
          </w:p>
        </w:tc>
      </w:tr>
      <w:tr w:rsidR="00892C24" w:rsidTr="005668FB">
        <w:trPr>
          <w:trHeight w:val="694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Ref 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Close Date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</w:tr>
      <w:tr w:rsidR="00892C24" w:rsidTr="005668FB">
        <w:trPr>
          <w:trHeight w:val="181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D17A6B">
            <w:pPr>
              <w:spacing w:after="0" w:line="240" w:lineRule="auto"/>
              <w:jc w:val="center"/>
            </w:pPr>
            <w:r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-76200</wp:posOffset>
                      </wp:positionV>
                      <wp:extent cx="1329690" cy="915670"/>
                      <wp:effectExtent l="19050" t="22225" r="32385" b="52705"/>
                      <wp:wrapNone/>
                      <wp:docPr id="1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690" cy="915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892C24" w:rsidRDefault="00892C24" w:rsidP="00892C24">
                                  <w:pP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Corrigendum to NIT No.NSPCL/ROURKELA/17-18/0</w:t>
                                  </w:r>
                                  <w:r w:rsidR="004D280D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, Dtd.</w:t>
                                  </w:r>
                                  <w:r w:rsidR="004D280D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01.12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.2017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6" style="position:absolute;left:0;text-align:left;margin-left:-3.9pt;margin-top:-6pt;width:104.7pt;height:7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" fillcolor="#4f81bd [3204]" strokecolor="#f2f2f2 [3041]" strokeweight="3pt">
                      <v:shadow on="t" color="#243f60 [1604]" opacity=".5" offset="1pt"/>
                      <v:textbox>
                        <w:txbxContent>
                          <w:p w:rsidR="00892C24" w:rsidRDefault="00892C24" w:rsidP="00892C24">
                            <w:pP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Corrigendum to NIT No.NSPCL/ROURKELA/17-18/0</w:t>
                            </w:r>
                            <w:r w:rsidR="004D280D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, Dtd.</w:t>
                            </w:r>
                            <w:r w:rsidR="004D280D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01.12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.2017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4D280D" w:rsidP="004D280D">
            <w:pPr>
              <w:spacing w:after="0" w:line="240" w:lineRule="auto"/>
              <w:jc w:val="center"/>
              <w:rPr>
                <w:rFonts w:ascii="Verdana" w:hAnsi="Verdana"/>
                <w:color w:val="C6D9F1" w:themeColor="text2" w:themeTint="33"/>
              </w:rPr>
            </w:pPr>
            <w:r>
              <w:rPr>
                <w:rFonts w:ascii="Verdana" w:hAnsi="Verdana"/>
                <w:sz w:val="16"/>
                <w:szCs w:val="16"/>
              </w:rPr>
              <w:t>1714050</w:t>
            </w:r>
            <w:r w:rsidR="001A1A9B" w:rsidRPr="001A1A9B">
              <w:rPr>
                <w:rFonts w:ascii="Verdana" w:eastAsia="Calibri" w:hAnsi="Verdana"/>
                <w:bCs/>
                <w:color w:val="C6D9F1" w:themeColor="text2" w:themeTint="33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4D280D" w:rsidP="00FB6720">
            <w:pPr>
              <w:spacing w:after="0" w:line="240" w:lineRule="auto"/>
              <w:ind w:right="-77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Procurement, </w:t>
            </w:r>
            <w:r w:rsidR="00FB6720">
              <w:rPr>
                <w:rFonts w:ascii="Verdana" w:hAnsi="Verdana"/>
                <w:bCs/>
                <w:sz w:val="18"/>
                <w:szCs w:val="18"/>
              </w:rPr>
              <w:t>E</w:t>
            </w:r>
            <w:r>
              <w:rPr>
                <w:rFonts w:ascii="Verdana" w:hAnsi="Verdana"/>
                <w:bCs/>
                <w:sz w:val="18"/>
                <w:szCs w:val="18"/>
              </w:rPr>
              <w:t>rection and Commissioning of 30 T PRDS at NSPCL Rourkela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1A1A9B" w:rsidP="001A1A9B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NSPCL/ROURKELA/17-18</w:t>
            </w:r>
            <w:r w:rsidR="00892C24" w:rsidRPr="001A1A9B">
              <w:rPr>
                <w:rFonts w:eastAsia="Calibri"/>
                <w:bCs/>
                <w:color w:val="000000" w:themeColor="text1"/>
              </w:rPr>
              <w:t>/0</w:t>
            </w:r>
            <w:r w:rsidR="004D280D">
              <w:rPr>
                <w:rFonts w:eastAsia="Calibri"/>
                <w:bCs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4D280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1.12</w:t>
            </w:r>
            <w:r w:rsidR="00892C24" w:rsidRPr="001A1A9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20</w:t>
            </w:r>
            <w:r w:rsidR="00892C24" w:rsidRPr="001A1A9B">
              <w:rPr>
                <w:color w:val="000000" w:themeColor="text1"/>
              </w:rPr>
              <w:t>1</w:t>
            </w:r>
            <w:r w:rsidR="001A1A9B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1A1A9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Corrigendum to </w:t>
            </w:r>
            <w:r w:rsidR="00892C24" w:rsidRPr="001A1A9B">
              <w:rPr>
                <w:color w:val="000000" w:themeColor="text1"/>
              </w:rPr>
              <w:t>NIT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892C2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A1A9B">
              <w:rPr>
                <w:color w:val="000000" w:themeColor="text1"/>
              </w:rPr>
              <w:t>DCB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4D280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27.06.2018</w:t>
            </w:r>
            <w:r w:rsidR="00892C24" w:rsidRPr="001A1A9B">
              <w:rPr>
                <w:rFonts w:eastAsia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4D280D" w:rsidP="00D7451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07.07.2018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24" w:rsidRPr="001A1A9B" w:rsidRDefault="005668FB" w:rsidP="001D2BA0">
            <w:pPr>
              <w:spacing w:after="0" w:line="240" w:lineRule="auto"/>
              <w:ind w:left="-91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14.07.2018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B" w:rsidRDefault="005668FB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5668FB" w:rsidRDefault="005668FB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892C24" w:rsidRPr="00D7451A" w:rsidRDefault="005668FB" w:rsidP="005668FB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24.07.2018</w:t>
            </w:r>
          </w:p>
        </w:tc>
      </w:tr>
    </w:tbl>
    <w:p w:rsidR="00B339EC" w:rsidRDefault="00B339EC" w:rsidP="00B339EC">
      <w:pPr>
        <w:pStyle w:val="Title"/>
        <w:spacing w:line="276" w:lineRule="auto"/>
        <w:jc w:val="left"/>
        <w:rPr>
          <w:rFonts w:ascii="Verdana" w:hAnsi="Verdana" w:cs="Arimo"/>
          <w:bCs/>
          <w:iCs/>
          <w:sz w:val="20"/>
          <w:u w:val="none"/>
        </w:rPr>
      </w:pPr>
    </w:p>
    <w:p w:rsidR="00B339EC" w:rsidRDefault="00B339EC" w:rsidP="00B339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QR &amp; other conditions,</w:t>
      </w:r>
      <w:r w:rsidR="001D2B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please visit </w:t>
      </w:r>
      <w:r w:rsidRPr="00285E4C">
        <w:rPr>
          <w:rFonts w:ascii="Verdana" w:hAnsi="Verdana"/>
          <w:sz w:val="20"/>
          <w:szCs w:val="20"/>
        </w:rPr>
        <w:t>NIT NO.</w:t>
      </w:r>
      <w:r w:rsidRPr="00285E4C">
        <w:rPr>
          <w:rFonts w:ascii="Verdana" w:hAnsi="Verdana"/>
          <w:sz w:val="20"/>
          <w:szCs w:val="20"/>
          <w:u w:val="single"/>
        </w:rPr>
        <w:t>NSPCL/ROURKELA/17-18/0</w:t>
      </w:r>
      <w:r w:rsidR="00F47BF0">
        <w:rPr>
          <w:rFonts w:ascii="Verdana" w:hAnsi="Verdana"/>
          <w:sz w:val="20"/>
          <w:szCs w:val="20"/>
          <w:u w:val="single"/>
        </w:rPr>
        <w:t>5</w:t>
      </w:r>
      <w:r w:rsidRPr="00285E4C">
        <w:rPr>
          <w:rFonts w:ascii="Verdana" w:hAnsi="Verdana"/>
          <w:sz w:val="20"/>
          <w:szCs w:val="20"/>
          <w:u w:val="single"/>
        </w:rPr>
        <w:t>, Dated.</w:t>
      </w:r>
      <w:r w:rsidR="00F47BF0">
        <w:rPr>
          <w:rFonts w:ascii="Verdana" w:hAnsi="Verdana"/>
          <w:sz w:val="20"/>
          <w:szCs w:val="20"/>
          <w:u w:val="single"/>
        </w:rPr>
        <w:t>01.12</w:t>
      </w:r>
      <w:r w:rsidRPr="00285E4C">
        <w:rPr>
          <w:rFonts w:ascii="Verdana" w:hAnsi="Verdana"/>
          <w:sz w:val="20"/>
          <w:szCs w:val="20"/>
          <w:u w:val="single"/>
        </w:rPr>
        <w:t>.2017</w:t>
      </w:r>
      <w:r>
        <w:rPr>
          <w:rFonts w:ascii="Verdana" w:hAnsi="Verdana"/>
          <w:sz w:val="20"/>
          <w:szCs w:val="20"/>
        </w:rPr>
        <w:t>.</w:t>
      </w:r>
    </w:p>
    <w:sectPr w:rsidR="00B339EC" w:rsidSect="00B339EC">
      <w:pgSz w:w="15840" w:h="12240" w:orient="landscape"/>
      <w:pgMar w:top="630" w:right="36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mo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24"/>
    <w:rsid w:val="00007DC3"/>
    <w:rsid w:val="00094B28"/>
    <w:rsid w:val="000B1E9B"/>
    <w:rsid w:val="00153E6A"/>
    <w:rsid w:val="001A1A9B"/>
    <w:rsid w:val="001C61D1"/>
    <w:rsid w:val="001D2BA0"/>
    <w:rsid w:val="0028620D"/>
    <w:rsid w:val="002B11F1"/>
    <w:rsid w:val="00315F48"/>
    <w:rsid w:val="004C7493"/>
    <w:rsid w:val="004D280D"/>
    <w:rsid w:val="005668FB"/>
    <w:rsid w:val="00892C24"/>
    <w:rsid w:val="00921BF6"/>
    <w:rsid w:val="00B339EC"/>
    <w:rsid w:val="00BB3EFB"/>
    <w:rsid w:val="00BD3624"/>
    <w:rsid w:val="00BD4D3D"/>
    <w:rsid w:val="00C20130"/>
    <w:rsid w:val="00C6038B"/>
    <w:rsid w:val="00D17A6B"/>
    <w:rsid w:val="00D7451A"/>
    <w:rsid w:val="00DA31AC"/>
    <w:rsid w:val="00F47BF0"/>
    <w:rsid w:val="00F77C71"/>
    <w:rsid w:val="00FA2B94"/>
    <w:rsid w:val="00FB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8A6AD-D11A-44BD-A589-3E79ED4D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C24"/>
    <w:pPr>
      <w:spacing w:after="200" w:line="276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qFormat/>
    <w:rsid w:val="001A1A9B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noProof/>
      <w:sz w:val="3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C24"/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A1A9B"/>
    <w:rPr>
      <w:rFonts w:ascii="Times New Roman" w:eastAsia="MS Mincho" w:hAnsi="Times New Roman" w:cs="Times New Roman"/>
      <w:b/>
      <w:bCs/>
      <w:noProof/>
      <w:sz w:val="30"/>
      <w:szCs w:val="24"/>
    </w:rPr>
  </w:style>
  <w:style w:type="paragraph" w:styleId="PlainText">
    <w:name w:val="Plain Text"/>
    <w:basedOn w:val="Normal"/>
    <w:link w:val="PlainTextChar"/>
    <w:semiHidden/>
    <w:unhideWhenUsed/>
    <w:rsid w:val="001A1A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1A1A9B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339EC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B339EC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2017-10-23T07:24:00Z</cp:lastPrinted>
  <dcterms:created xsi:type="dcterms:W3CDTF">2018-06-26T09:36:00Z</dcterms:created>
  <dcterms:modified xsi:type="dcterms:W3CDTF">2018-06-26T09:36:00Z</dcterms:modified>
</cp:coreProperties>
</file>